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微软雅黑" w:hAnsi="微软雅黑" w:eastAsia="微软雅黑" w:cs="微软雅黑"/>
          <w:kern w:val="2"/>
          <w:sz w:val="36"/>
          <w:szCs w:val="36"/>
          <w:lang w:val="en-US" w:eastAsia="zh-CN" w:bidi="ar-SA"/>
        </w:rPr>
        <w:t>联合会团体标准收款方式及发票项目名称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收款方式</w:t>
      </w:r>
    </w:p>
    <w:p>
      <w:pPr>
        <w:pStyle w:val="4"/>
        <w:numPr>
          <w:ilvl w:val="0"/>
          <w:numId w:val="2"/>
        </w:numPr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银行汇款</w:t>
      </w:r>
    </w:p>
    <w:p>
      <w:pPr>
        <w:pStyle w:val="4"/>
        <w:spacing w:line="160" w:lineRule="atLeast"/>
        <w:ind w:left="780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公司名称：中国体育用品业联合会</w:t>
      </w:r>
    </w:p>
    <w:p>
      <w:pPr>
        <w:pStyle w:val="4"/>
        <w:spacing w:line="160" w:lineRule="atLeast"/>
        <w:ind w:left="780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开户银行账号：0200008109014454117</w:t>
      </w:r>
    </w:p>
    <w:p>
      <w:pPr>
        <w:pStyle w:val="4"/>
        <w:spacing w:line="160" w:lineRule="atLeast"/>
        <w:ind w:left="780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开户银行名称：中国工商银行股份有限公司北京体育馆路支行</w:t>
      </w:r>
    </w:p>
    <w:p>
      <w:pPr>
        <w:pStyle w:val="4"/>
        <w:numPr>
          <w:ilvl w:val="0"/>
          <w:numId w:val="2"/>
        </w:numPr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微信、支付宝</w:t>
      </w:r>
    </w:p>
    <w:p>
      <w:pPr>
        <w:pStyle w:val="4"/>
        <w:ind w:left="78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1762125" cy="1762125"/>
            <wp:effectExtent l="0" t="0" r="317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ind w:firstLine="640"/>
        <w:rPr>
          <w:rFonts w:hint="eastAsia" w:ascii="仿宋" w:hAnsi="仿宋" w:eastAsia="仿宋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color w:val="FF0000"/>
          <w:sz w:val="24"/>
          <w:szCs w:val="24"/>
        </w:rPr>
        <w:t>汇款请务必注明：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  <w:lang w:eastAsia="zh-CN"/>
        </w:rPr>
        <w:t>购买标准文本费用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如需发票，请按照以下要求填写</w:t>
      </w:r>
      <w:r>
        <w:rPr>
          <w:rFonts w:hint="eastAsia" w:ascii="仿宋" w:hAnsi="仿宋" w:eastAsia="仿宋"/>
          <w:sz w:val="24"/>
          <w:szCs w:val="24"/>
        </w:rPr>
        <w:t>发票项目名称</w:t>
      </w:r>
      <w:r>
        <w:rPr>
          <w:rFonts w:hint="eastAsia" w:ascii="仿宋" w:hAnsi="仿宋" w:eastAsia="仿宋"/>
          <w:sz w:val="24"/>
          <w:szCs w:val="24"/>
          <w:lang w:eastAsia="zh-CN"/>
        </w:rPr>
        <w:t>和开票信息</w:t>
      </w:r>
    </w:p>
    <w:p>
      <w:pPr>
        <w:pStyle w:val="4"/>
        <w:ind w:left="420" w:firstLine="0" w:firstLineChars="0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开具发票项目名称：</w:t>
      </w:r>
      <w:r>
        <w:rPr>
          <w:rFonts w:hint="eastAsia" w:ascii="仿宋" w:hAnsi="仿宋" w:eastAsia="仿宋"/>
          <w:sz w:val="24"/>
          <w:szCs w:val="24"/>
          <w:lang w:eastAsia="zh-CN"/>
        </w:rPr>
        <w:t>资料服务费</w:t>
      </w:r>
    </w:p>
    <w:p>
      <w:pPr>
        <w:pStyle w:val="4"/>
        <w:ind w:left="420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增值税普通发票开票信息</w:t>
      </w:r>
    </w:p>
    <w:tbl>
      <w:tblPr>
        <w:tblStyle w:val="2"/>
        <w:tblpPr w:leftFromText="180" w:rightFromText="180" w:vertAnchor="text" w:horzAnchor="margin" w:tblpY="29"/>
        <w:tblW w:w="8207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5"/>
        <w:gridCol w:w="399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5" w:type="dxa"/>
            <w:vAlign w:val="center"/>
          </w:tcPr>
          <w:p>
            <w:pPr>
              <w:ind w:left="718" w:right="600" w:hanging="718" w:hangingChars="342"/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 w:ascii="宋体" w:hAnsi="宋体"/>
              </w:rPr>
              <w:t>公司名称（全称）：</w:t>
            </w:r>
          </w:p>
        </w:tc>
        <w:tc>
          <w:tcPr>
            <w:tcW w:w="3992" w:type="dxa"/>
            <w:vAlign w:val="center"/>
          </w:tcPr>
          <w:p>
            <w:pPr>
              <w:ind w:left="-107" w:leftChars="-51" w:right="600"/>
              <w:jc w:val="center"/>
              <w:rPr>
                <w:b/>
                <w:sz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5" w:type="dxa"/>
            <w:vAlign w:val="center"/>
          </w:tcPr>
          <w:p>
            <w:pPr>
              <w:ind w:right="600"/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 w:ascii="宋体" w:hAnsi="宋体"/>
              </w:rPr>
              <w:t>纳税人识别号（税务登记证号）：</w:t>
            </w:r>
          </w:p>
        </w:tc>
        <w:tc>
          <w:tcPr>
            <w:tcW w:w="3992" w:type="dxa"/>
            <w:vAlign w:val="center"/>
          </w:tcPr>
          <w:p>
            <w:pPr>
              <w:ind w:right="600"/>
              <w:jc w:val="center"/>
              <w:rPr>
                <w:b/>
                <w:sz w:val="30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pStyle w:val="4"/>
        <w:ind w:left="420" w:firstLine="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付费客户请将订购单和汇款凭证发送到songyang@sportshow.com.cn或致电010-87108881-423咨询，确认到款后，我们将把团体标准文本快递寄出。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6B027C"/>
    <w:multiLevelType w:val="multilevel"/>
    <w:tmpl w:val="616B027C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5D24D6E"/>
    <w:multiLevelType w:val="multilevel"/>
    <w:tmpl w:val="75D24D6E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1ECB6795"/>
    <w:rsid w:val="1ECB6795"/>
    <w:rsid w:val="5240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2022-07-09T15:01:00Z</dcterms:created>
  <dc:creator>张明飞</dc:creator>
  <cp:lastModifiedBy>张明飞</cp:lastModifiedBy>
  <dcterms:modified xsi:type="dcterms:W3CDTF">2022-07-09T15:03:28Z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21954D04CC604595965204C21E527BAA</vt:lpwstr>
  </property>
</Properties>
</file>