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附件：</w:t>
      </w:r>
    </w:p>
    <w:p>
      <w:pPr>
        <w:spacing w:line="360" w:lineRule="auto"/>
        <w:ind w:right="640" w:firstLine="105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ascii="Times New Roman" w:hAnsi="Times New Roman" w:eastAsia="华文中宋" w:cs="Times New Roman"/>
          <w:b/>
          <w:bCs/>
          <w:sz w:val="30"/>
          <w:szCs w:val="30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  <w:lang w:eastAsia="zh-CN"/>
        </w:rPr>
        <w:t>海南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·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  <w:lang w:eastAsia="zh-CN"/>
        </w:rPr>
        <w:t>海口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）</w:t>
      </w: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3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86"/>
        <w:gridCol w:w="659"/>
        <w:gridCol w:w="1280"/>
        <w:gridCol w:w="3235"/>
        <w:gridCol w:w="1458"/>
        <w:gridCol w:w="831"/>
        <w:gridCol w:w="1150"/>
        <w:gridCol w:w="1100"/>
        <w:gridCol w:w="1052"/>
        <w:gridCol w:w="91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75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单位及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78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报名类别（勾选对应选项）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公益全免参会</w:t>
            </w:r>
          </w:p>
        </w:tc>
        <w:tc>
          <w:tcPr>
            <w:tcW w:w="7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公益免会务参会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是否需要会务组统一安排住宿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交参会费（元/人）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38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395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3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开票信息</w:t>
            </w:r>
          </w:p>
        </w:tc>
        <w:tc>
          <w:tcPr>
            <w:tcW w:w="44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92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税号</w:t>
            </w:r>
          </w:p>
        </w:tc>
        <w:tc>
          <w:tcPr>
            <w:tcW w:w="138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1320" w:firstLineChars="5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27FB"/>
    <w:rsid w:val="26B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2023-02-24T08:01:00Z</dcterms:created>
  <dc:creator>张明飞</dc:creator>
  <cp:lastModifiedBy>张明飞</cp:lastModifiedBy>
  <dcterms:modified xsi:type="dcterms:W3CDTF">2023-02-24T08:02:10Z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CD816CD64D84412F8F38C2AC95801570</vt:lpwstr>
  </property>
</Properties>
</file>